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84" w:rsidRPr="002F5A1E" w:rsidRDefault="009C2384" w:rsidP="002F5A1E">
      <w:pPr>
        <w:ind w:left="6521" w:firstLine="6"/>
        <w:rPr>
          <w:rFonts w:ascii="Arial" w:hAnsi="Arial" w:cs="Arial"/>
          <w:sz w:val="20"/>
          <w:szCs w:val="20"/>
        </w:rPr>
      </w:pPr>
      <w:r w:rsidRPr="002F5A1E">
        <w:rPr>
          <w:rFonts w:ascii="Arial" w:hAnsi="Arial" w:cs="Arial"/>
          <w:sz w:val="20"/>
          <w:szCs w:val="20"/>
        </w:rPr>
        <w:t xml:space="preserve">Приложение № </w:t>
      </w:r>
      <w:r w:rsidR="00D96E72">
        <w:rPr>
          <w:rFonts w:ascii="Arial" w:hAnsi="Arial" w:cs="Arial"/>
          <w:sz w:val="20"/>
          <w:szCs w:val="20"/>
        </w:rPr>
        <w:t>7</w:t>
      </w:r>
      <w:r w:rsidRPr="002F5A1E">
        <w:rPr>
          <w:rFonts w:ascii="Arial" w:hAnsi="Arial" w:cs="Arial"/>
          <w:sz w:val="20"/>
          <w:szCs w:val="20"/>
        </w:rPr>
        <w:t xml:space="preserve"> </w:t>
      </w:r>
    </w:p>
    <w:p w:rsidR="009C2384" w:rsidRPr="002F5A1E" w:rsidRDefault="009C2384" w:rsidP="002F5A1E">
      <w:pPr>
        <w:ind w:left="6521" w:firstLine="6"/>
        <w:rPr>
          <w:rFonts w:ascii="Arial" w:hAnsi="Arial" w:cs="Arial"/>
          <w:sz w:val="20"/>
          <w:szCs w:val="20"/>
        </w:rPr>
      </w:pPr>
      <w:r w:rsidRPr="002F5A1E">
        <w:rPr>
          <w:rFonts w:ascii="Arial" w:hAnsi="Arial" w:cs="Arial"/>
          <w:sz w:val="20"/>
          <w:szCs w:val="20"/>
        </w:rPr>
        <w:t xml:space="preserve">к Положению об оплате труда    </w:t>
      </w:r>
    </w:p>
    <w:p w:rsidR="00E918FB" w:rsidRPr="002F5A1E" w:rsidRDefault="009C2384" w:rsidP="002F5A1E">
      <w:pPr>
        <w:ind w:left="6521" w:firstLine="6"/>
        <w:rPr>
          <w:rFonts w:ascii="Arial" w:hAnsi="Arial" w:cs="Arial"/>
          <w:sz w:val="20"/>
          <w:szCs w:val="20"/>
        </w:rPr>
      </w:pPr>
      <w:r w:rsidRPr="002F5A1E">
        <w:rPr>
          <w:rFonts w:ascii="Arial" w:hAnsi="Arial" w:cs="Arial"/>
          <w:sz w:val="20"/>
          <w:szCs w:val="20"/>
        </w:rPr>
        <w:t>работников ТМ</w:t>
      </w:r>
      <w:r w:rsidR="0035279A">
        <w:rPr>
          <w:rFonts w:ascii="Arial" w:hAnsi="Arial" w:cs="Arial"/>
          <w:sz w:val="20"/>
          <w:szCs w:val="20"/>
        </w:rPr>
        <w:t>Б</w:t>
      </w:r>
      <w:r w:rsidR="00E918FB" w:rsidRPr="002F5A1E">
        <w:rPr>
          <w:rFonts w:ascii="Arial" w:hAnsi="Arial" w:cs="Arial"/>
          <w:sz w:val="20"/>
          <w:szCs w:val="20"/>
        </w:rPr>
        <w:t xml:space="preserve"> </w:t>
      </w:r>
      <w:r w:rsidRPr="002F5A1E">
        <w:rPr>
          <w:rFonts w:ascii="Arial" w:hAnsi="Arial" w:cs="Arial"/>
          <w:sz w:val="20"/>
          <w:szCs w:val="20"/>
        </w:rPr>
        <w:t>ОУДО</w:t>
      </w:r>
      <w:r w:rsidR="00E918FB" w:rsidRPr="002F5A1E">
        <w:rPr>
          <w:rFonts w:ascii="Arial" w:hAnsi="Arial" w:cs="Arial"/>
          <w:sz w:val="20"/>
          <w:szCs w:val="20"/>
        </w:rPr>
        <w:t xml:space="preserve"> </w:t>
      </w:r>
    </w:p>
    <w:p w:rsidR="009C2384" w:rsidRPr="002F5A1E" w:rsidRDefault="00E918FB" w:rsidP="002F5A1E">
      <w:pPr>
        <w:ind w:left="6521" w:firstLine="6"/>
        <w:rPr>
          <w:rFonts w:ascii="Arial" w:hAnsi="Arial" w:cs="Arial"/>
          <w:sz w:val="20"/>
          <w:szCs w:val="20"/>
        </w:rPr>
      </w:pPr>
      <w:r w:rsidRPr="002F5A1E">
        <w:rPr>
          <w:rFonts w:ascii="Arial" w:hAnsi="Arial" w:cs="Arial"/>
          <w:sz w:val="20"/>
          <w:szCs w:val="20"/>
        </w:rPr>
        <w:t>«</w:t>
      </w:r>
      <w:r w:rsidR="009C2384" w:rsidRPr="002F5A1E">
        <w:rPr>
          <w:rFonts w:ascii="Arial" w:hAnsi="Arial" w:cs="Arial"/>
          <w:sz w:val="20"/>
          <w:szCs w:val="20"/>
        </w:rPr>
        <w:t>ДЮЦ</w:t>
      </w:r>
      <w:r w:rsidRPr="002F5A1E">
        <w:rPr>
          <w:rFonts w:ascii="Arial" w:hAnsi="Arial" w:cs="Arial"/>
          <w:sz w:val="20"/>
          <w:szCs w:val="20"/>
        </w:rPr>
        <w:t xml:space="preserve">ТТ </w:t>
      </w:r>
      <w:r w:rsidR="009C2384" w:rsidRPr="002F5A1E">
        <w:rPr>
          <w:rFonts w:ascii="Arial" w:hAnsi="Arial" w:cs="Arial"/>
          <w:sz w:val="20"/>
          <w:szCs w:val="20"/>
        </w:rPr>
        <w:t xml:space="preserve"> «Юниор»</w:t>
      </w:r>
    </w:p>
    <w:p w:rsidR="009C2384" w:rsidRDefault="009C2384" w:rsidP="009C2384">
      <w:pPr>
        <w:ind w:left="5245" w:firstLine="6"/>
      </w:pPr>
    </w:p>
    <w:p w:rsidR="009C2384" w:rsidRPr="002F5A1E" w:rsidRDefault="009C2384" w:rsidP="009C2384">
      <w:pPr>
        <w:ind w:firstLine="6"/>
        <w:jc w:val="center"/>
        <w:rPr>
          <w:rFonts w:ascii="Arial" w:hAnsi="Arial" w:cs="Arial"/>
          <w:b/>
          <w:bCs/>
          <w:sz w:val="28"/>
          <w:szCs w:val="28"/>
        </w:rPr>
      </w:pPr>
      <w:r w:rsidRPr="002F5A1E">
        <w:rPr>
          <w:rFonts w:ascii="Arial" w:hAnsi="Arial" w:cs="Arial"/>
          <w:b/>
          <w:bCs/>
          <w:sz w:val="28"/>
          <w:szCs w:val="28"/>
        </w:rPr>
        <w:t xml:space="preserve">Размер выплат по итогам работы </w:t>
      </w:r>
    </w:p>
    <w:p w:rsidR="009C2384" w:rsidRPr="002F5A1E" w:rsidRDefault="009C2384" w:rsidP="009C2384">
      <w:pPr>
        <w:ind w:firstLine="6"/>
        <w:jc w:val="center"/>
        <w:rPr>
          <w:rFonts w:ascii="Arial" w:hAnsi="Arial" w:cs="Arial"/>
          <w:b/>
          <w:bCs/>
          <w:sz w:val="28"/>
          <w:szCs w:val="28"/>
        </w:rPr>
      </w:pPr>
      <w:r w:rsidRPr="002F5A1E">
        <w:rPr>
          <w:rFonts w:ascii="Arial" w:hAnsi="Arial" w:cs="Arial"/>
          <w:b/>
          <w:bCs/>
          <w:sz w:val="28"/>
          <w:szCs w:val="28"/>
        </w:rPr>
        <w:t xml:space="preserve">заместителям руководителя </w:t>
      </w:r>
      <w:r w:rsidR="00E320F7" w:rsidRPr="002F5A1E">
        <w:rPr>
          <w:rFonts w:ascii="Arial" w:hAnsi="Arial" w:cs="Arial"/>
          <w:b/>
          <w:bCs/>
          <w:sz w:val="28"/>
          <w:szCs w:val="28"/>
        </w:rPr>
        <w:t>Центра</w:t>
      </w:r>
    </w:p>
    <w:p w:rsidR="009C2384" w:rsidRDefault="009C2384" w:rsidP="009C2384">
      <w:pPr>
        <w:ind w:firstLine="6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10"/>
        <w:gridCol w:w="2910"/>
        <w:gridCol w:w="2118"/>
        <w:gridCol w:w="2268"/>
      </w:tblGrid>
      <w:tr w:rsidR="002F5A1E" w:rsidTr="002F5A1E">
        <w:tc>
          <w:tcPr>
            <w:tcW w:w="2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Условия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A1E" w:rsidRPr="002F5A1E" w:rsidRDefault="00340393" w:rsidP="004E67DB">
            <w:pPr>
              <w:pStyle w:val="a7"/>
              <w:jc w:val="center"/>
            </w:pPr>
            <w:r>
              <w:rPr>
                <w:sz w:val="22"/>
                <w:szCs w:val="22"/>
              </w:rPr>
              <w:t>Установленный размер выплат к окладу (должностному окладу)</w:t>
            </w:r>
          </w:p>
        </w:tc>
      </w:tr>
      <w:tr w:rsidR="002F5A1E" w:rsidTr="002F5A1E">
        <w:trPr>
          <w:trHeight w:val="1114"/>
        </w:trPr>
        <w:tc>
          <w:tcPr>
            <w:tcW w:w="29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7"/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индикатор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A1E" w:rsidRPr="002F5A1E" w:rsidRDefault="002F5A1E" w:rsidP="004E67DB">
            <w:pPr>
              <w:pStyle w:val="a7"/>
            </w:pPr>
          </w:p>
        </w:tc>
      </w:tr>
      <w:tr w:rsidR="002F5A1E" w:rsidTr="002F5A1E">
        <w:tc>
          <w:tcPr>
            <w:tcW w:w="29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8"/>
            </w:pPr>
            <w:r w:rsidRPr="002F5A1E">
              <w:rPr>
                <w:sz w:val="22"/>
                <w:szCs w:val="22"/>
              </w:rPr>
              <w:t>Степень освоения выделенных бюджетных средств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8"/>
            </w:pPr>
            <w:r w:rsidRPr="002F5A1E">
              <w:rPr>
                <w:sz w:val="22"/>
                <w:szCs w:val="22"/>
              </w:rPr>
              <w:t>Процент освоения выделенных бюджетных средств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от 9</w:t>
            </w:r>
            <w:r>
              <w:rPr>
                <w:sz w:val="22"/>
                <w:szCs w:val="22"/>
              </w:rPr>
              <w:t>5</w:t>
            </w:r>
            <w:r w:rsidRPr="002F5A1E">
              <w:rPr>
                <w:sz w:val="22"/>
                <w:szCs w:val="22"/>
              </w:rPr>
              <w:t>% до 99%</w:t>
            </w:r>
          </w:p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от 99,1% до 100%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70%</w:t>
            </w:r>
          </w:p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100%</w:t>
            </w:r>
          </w:p>
        </w:tc>
      </w:tr>
      <w:tr w:rsidR="002F5A1E" w:rsidTr="002F5A1E">
        <w:tc>
          <w:tcPr>
            <w:tcW w:w="29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8"/>
            </w:pPr>
            <w:r w:rsidRPr="002F5A1E">
              <w:rPr>
                <w:sz w:val="22"/>
                <w:szCs w:val="22"/>
              </w:rPr>
              <w:t>Проведение ремонтных работ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8"/>
            </w:pPr>
            <w:r w:rsidRPr="002F5A1E">
              <w:rPr>
                <w:sz w:val="22"/>
                <w:szCs w:val="22"/>
              </w:rPr>
              <w:t>Текущий ремонт Капитальный ремонт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выполнен в срок, качественно, в полном объеме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25%</w:t>
            </w:r>
          </w:p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50%</w:t>
            </w:r>
          </w:p>
        </w:tc>
      </w:tr>
      <w:tr w:rsidR="002F5A1E" w:rsidTr="002F5A1E">
        <w:tc>
          <w:tcPr>
            <w:tcW w:w="29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8"/>
            </w:pPr>
            <w:r w:rsidRPr="002F5A1E">
              <w:rPr>
                <w:sz w:val="22"/>
                <w:szCs w:val="22"/>
              </w:rPr>
              <w:t>Подготовка образовательного учреждения к новому учебному году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8"/>
            </w:pPr>
            <w:r w:rsidRPr="002F5A1E">
              <w:rPr>
                <w:sz w:val="22"/>
                <w:szCs w:val="22"/>
              </w:rPr>
              <w:t>Учреждение принято надзорными органами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без замечаний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50%</w:t>
            </w:r>
          </w:p>
        </w:tc>
      </w:tr>
      <w:tr w:rsidR="002F5A1E" w:rsidTr="002F5A1E">
        <w:tc>
          <w:tcPr>
            <w:tcW w:w="29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8"/>
            </w:pPr>
            <w:r w:rsidRPr="002F5A1E">
              <w:rPr>
                <w:sz w:val="22"/>
                <w:szCs w:val="22"/>
              </w:rPr>
              <w:t>Участие в инновационной деятельности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8"/>
            </w:pPr>
            <w:r w:rsidRPr="002F5A1E">
              <w:rPr>
                <w:sz w:val="22"/>
                <w:szCs w:val="22"/>
              </w:rPr>
              <w:t>Наличие реализуемых проектов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реализация проектов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100%</w:t>
            </w:r>
          </w:p>
        </w:tc>
      </w:tr>
      <w:tr w:rsidR="002F5A1E" w:rsidTr="002F5A1E">
        <w:tc>
          <w:tcPr>
            <w:tcW w:w="29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8"/>
            </w:pPr>
            <w:r w:rsidRPr="002F5A1E">
              <w:rPr>
                <w:sz w:val="22"/>
                <w:szCs w:val="22"/>
              </w:rPr>
              <w:t>Организация и проведение важных работ, мероприятий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8"/>
            </w:pPr>
            <w:r w:rsidRPr="002F5A1E">
              <w:rPr>
                <w:sz w:val="22"/>
                <w:szCs w:val="22"/>
              </w:rPr>
              <w:t>Наличие важных работ, мероприятий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Международные</w:t>
            </w:r>
          </w:p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федеральные,</w:t>
            </w:r>
          </w:p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межрегиональные,</w:t>
            </w:r>
          </w:p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региональные,</w:t>
            </w:r>
          </w:p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районные</w:t>
            </w:r>
          </w:p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внутри учреждения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100%</w:t>
            </w:r>
          </w:p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90%</w:t>
            </w:r>
          </w:p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80%</w:t>
            </w:r>
          </w:p>
          <w:p w:rsidR="008860EF" w:rsidRDefault="008860EF" w:rsidP="004E67DB">
            <w:pPr>
              <w:pStyle w:val="a7"/>
              <w:jc w:val="center"/>
            </w:pPr>
          </w:p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70%</w:t>
            </w:r>
          </w:p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60%</w:t>
            </w:r>
            <w:bookmarkStart w:id="0" w:name="_GoBack"/>
            <w:bookmarkEnd w:id="0"/>
          </w:p>
          <w:p w:rsidR="002F5A1E" w:rsidRPr="002F5A1E" w:rsidRDefault="002F5A1E" w:rsidP="004E67DB">
            <w:pPr>
              <w:pStyle w:val="a7"/>
              <w:jc w:val="center"/>
            </w:pPr>
            <w:r w:rsidRPr="002F5A1E">
              <w:rPr>
                <w:sz w:val="22"/>
                <w:szCs w:val="22"/>
              </w:rPr>
              <w:t>50%</w:t>
            </w:r>
          </w:p>
        </w:tc>
      </w:tr>
    </w:tbl>
    <w:p w:rsidR="009C2384" w:rsidRDefault="009C2384" w:rsidP="009C2384">
      <w:pPr>
        <w:autoSpaceDE w:val="0"/>
        <w:autoSpaceDN w:val="0"/>
        <w:adjustRightInd w:val="0"/>
        <w:ind w:left="10773"/>
        <w:jc w:val="right"/>
        <w:outlineLvl w:val="0"/>
      </w:pPr>
      <w:r>
        <w:t xml:space="preserve"> 5</w:t>
      </w:r>
    </w:p>
    <w:p w:rsidR="00E66FDE" w:rsidRDefault="009C2384" w:rsidP="009C2384">
      <w:pPr>
        <w:ind w:left="10773"/>
      </w:pPr>
      <w:r>
        <w:t>к Положени</w:t>
      </w:r>
    </w:p>
    <w:p w:rsidR="009C2384" w:rsidRDefault="009C2384" w:rsidP="009C2384">
      <w:pPr>
        <w:ind w:left="10773"/>
      </w:pPr>
      <w:r>
        <w:t xml:space="preserve">ю ате </w:t>
      </w:r>
    </w:p>
    <w:sectPr w:rsidR="009C2384" w:rsidSect="002F5A1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A9" w:rsidRDefault="00F848A9" w:rsidP="00DD33A8">
      <w:r>
        <w:separator/>
      </w:r>
    </w:p>
  </w:endnote>
  <w:endnote w:type="continuationSeparator" w:id="0">
    <w:p w:rsidR="00F848A9" w:rsidRDefault="00F848A9" w:rsidP="00DD3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A9" w:rsidRDefault="00F848A9" w:rsidP="00DD33A8">
      <w:r>
        <w:separator/>
      </w:r>
    </w:p>
  </w:footnote>
  <w:footnote w:type="continuationSeparator" w:id="0">
    <w:p w:rsidR="00F848A9" w:rsidRDefault="00F848A9" w:rsidP="00DD3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2384"/>
    <w:rsid w:val="000C421D"/>
    <w:rsid w:val="000D73AA"/>
    <w:rsid w:val="001133E5"/>
    <w:rsid w:val="00172E1F"/>
    <w:rsid w:val="00175B4F"/>
    <w:rsid w:val="001D7DDA"/>
    <w:rsid w:val="001F2AED"/>
    <w:rsid w:val="00264960"/>
    <w:rsid w:val="002F5A1E"/>
    <w:rsid w:val="00340393"/>
    <w:rsid w:val="0035279A"/>
    <w:rsid w:val="003C2531"/>
    <w:rsid w:val="0045371A"/>
    <w:rsid w:val="004F5ACC"/>
    <w:rsid w:val="00626B4C"/>
    <w:rsid w:val="006C0C1A"/>
    <w:rsid w:val="006C3BD3"/>
    <w:rsid w:val="006D3355"/>
    <w:rsid w:val="0075217C"/>
    <w:rsid w:val="0076523D"/>
    <w:rsid w:val="008860EF"/>
    <w:rsid w:val="008E1B47"/>
    <w:rsid w:val="00900B47"/>
    <w:rsid w:val="009C2384"/>
    <w:rsid w:val="00A86B67"/>
    <w:rsid w:val="00C20B9D"/>
    <w:rsid w:val="00C6099F"/>
    <w:rsid w:val="00D168B5"/>
    <w:rsid w:val="00D96E72"/>
    <w:rsid w:val="00DC1F56"/>
    <w:rsid w:val="00DD33A8"/>
    <w:rsid w:val="00DF4F77"/>
    <w:rsid w:val="00E320F7"/>
    <w:rsid w:val="00E526C3"/>
    <w:rsid w:val="00E55CD7"/>
    <w:rsid w:val="00E66FDE"/>
    <w:rsid w:val="00E918FB"/>
    <w:rsid w:val="00F21FDB"/>
    <w:rsid w:val="00F54888"/>
    <w:rsid w:val="00F67DA0"/>
    <w:rsid w:val="00F848A9"/>
    <w:rsid w:val="00FA780E"/>
    <w:rsid w:val="00FD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C2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3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3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F5A1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8">
    <w:name w:val="Прижатый влево"/>
    <w:basedOn w:val="a"/>
    <w:next w:val="a"/>
    <w:uiPriority w:val="99"/>
    <w:rsid w:val="002F5A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Юниор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EtRus</cp:lastModifiedBy>
  <cp:revision>21</cp:revision>
  <cp:lastPrinted>2016-10-07T05:21:00Z</cp:lastPrinted>
  <dcterms:created xsi:type="dcterms:W3CDTF">2013-06-05T05:55:00Z</dcterms:created>
  <dcterms:modified xsi:type="dcterms:W3CDTF">2021-07-21T09:13:00Z</dcterms:modified>
</cp:coreProperties>
</file>