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5126F9" w:rsidTr="00D36768">
        <w:tc>
          <w:tcPr>
            <w:tcW w:w="4785" w:type="dxa"/>
            <w:hideMark/>
          </w:tcPr>
          <w:p w:rsidR="005126F9" w:rsidRPr="005E6FDF" w:rsidRDefault="005126F9" w:rsidP="00D3676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6FDF">
              <w:rPr>
                <w:rFonts w:ascii="Times New Roman" w:hAnsi="Times New Roman"/>
                <w:sz w:val="28"/>
                <w:szCs w:val="28"/>
              </w:rPr>
              <w:t xml:space="preserve">«СОГЛАСОВАНО»  </w:t>
            </w:r>
          </w:p>
          <w:p w:rsidR="005126F9" w:rsidRPr="005E6FDF" w:rsidRDefault="005126F9" w:rsidP="00D36768">
            <w:pPr>
              <w:rPr>
                <w:rFonts w:ascii="Times New Roman" w:hAnsi="Times New Roman"/>
                <w:sz w:val="28"/>
                <w:szCs w:val="28"/>
              </w:rPr>
            </w:pPr>
            <w:r w:rsidRPr="005E6FDF">
              <w:rPr>
                <w:rFonts w:ascii="Times New Roman" w:hAnsi="Times New Roman"/>
                <w:sz w:val="28"/>
                <w:szCs w:val="28"/>
              </w:rPr>
              <w:t xml:space="preserve">Директор Таймырского муниципального казенного образовательного учреждения дополнительного образования «Детско-юношеский центр туризма и творчества «Юниор»     </w:t>
            </w:r>
          </w:p>
          <w:p w:rsidR="005126F9" w:rsidRPr="005E6FDF" w:rsidRDefault="005126F9" w:rsidP="005126F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</w:t>
            </w:r>
            <w:r w:rsidRPr="005E6FDF">
              <w:rPr>
                <w:rFonts w:ascii="Times New Roman" w:hAnsi="Times New Roman"/>
                <w:sz w:val="28"/>
                <w:szCs w:val="28"/>
              </w:rPr>
              <w:t xml:space="preserve"> Н.А. Рубан       «______» _______________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E6F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126F9" w:rsidRPr="005E6FDF" w:rsidRDefault="005126F9" w:rsidP="00D3676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6FDF">
              <w:rPr>
                <w:rFonts w:ascii="Times New Roman" w:hAnsi="Times New Roman"/>
                <w:sz w:val="28"/>
                <w:szCs w:val="28"/>
              </w:rPr>
              <w:t xml:space="preserve">«УТВЕРЖДАЮ»              </w:t>
            </w:r>
          </w:p>
          <w:p w:rsidR="005126F9" w:rsidRPr="005E6FDF" w:rsidRDefault="005126F9" w:rsidP="00D36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5E6FDF">
              <w:rPr>
                <w:rFonts w:ascii="Times New Roman" w:hAnsi="Times New Roman"/>
                <w:sz w:val="28"/>
                <w:szCs w:val="28"/>
              </w:rPr>
              <w:t xml:space="preserve">Таймырского </w:t>
            </w:r>
            <w:proofErr w:type="spellStart"/>
            <w:proofErr w:type="gramStart"/>
            <w:r w:rsidRPr="005E6FDF">
              <w:rPr>
                <w:rFonts w:ascii="Times New Roman" w:hAnsi="Times New Roman"/>
                <w:sz w:val="28"/>
                <w:szCs w:val="28"/>
              </w:rPr>
              <w:t>Долгано</w:t>
            </w:r>
            <w:proofErr w:type="spellEnd"/>
            <w:r w:rsidRPr="005E6FDF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Ненецкого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райна-н</w:t>
            </w:r>
            <w:r w:rsidRPr="005E6FDF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spellEnd"/>
            <w:r w:rsidRPr="005E6FD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  <w:p w:rsidR="005126F9" w:rsidRDefault="005126F9" w:rsidP="00D367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6F9" w:rsidRPr="00467690" w:rsidRDefault="005126F9" w:rsidP="00D36768">
            <w:pPr>
              <w:pStyle w:val="a3"/>
              <w:rPr>
                <w:szCs w:val="28"/>
              </w:rPr>
            </w:pPr>
            <w:r w:rsidRPr="00467690">
              <w:rPr>
                <w:szCs w:val="28"/>
              </w:rPr>
              <w:t>____________________</w:t>
            </w:r>
            <w:r>
              <w:rPr>
                <w:szCs w:val="28"/>
              </w:rPr>
              <w:t xml:space="preserve">Т.А. </w:t>
            </w:r>
            <w:proofErr w:type="spellStart"/>
            <w:r>
              <w:rPr>
                <w:szCs w:val="28"/>
              </w:rPr>
              <w:t>Друппова</w:t>
            </w:r>
            <w:proofErr w:type="spellEnd"/>
          </w:p>
          <w:p w:rsidR="005126F9" w:rsidRPr="005E6FDF" w:rsidRDefault="005126F9" w:rsidP="005126F9">
            <w:pPr>
              <w:pStyle w:val="a3"/>
              <w:rPr>
                <w:lang w:eastAsia="ar-SA"/>
              </w:rPr>
            </w:pPr>
            <w:r w:rsidRPr="00467690">
              <w:rPr>
                <w:szCs w:val="28"/>
              </w:rPr>
              <w:t>«______» _______________ 20</w:t>
            </w:r>
            <w:r>
              <w:rPr>
                <w:szCs w:val="28"/>
              </w:rPr>
              <w:t>22</w:t>
            </w:r>
            <w:r w:rsidRPr="00467690">
              <w:rPr>
                <w:szCs w:val="28"/>
              </w:rPr>
              <w:t xml:space="preserve"> г.</w:t>
            </w:r>
          </w:p>
        </w:tc>
      </w:tr>
    </w:tbl>
    <w:p w:rsidR="005126F9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26F9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26F9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5126F9" w:rsidRPr="00FA5AA2" w:rsidRDefault="005126F9" w:rsidP="005126F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муниципального этапа краевой Акции</w:t>
      </w:r>
    </w:p>
    <w:p w:rsidR="005126F9" w:rsidRDefault="005126F9" w:rsidP="005126F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«Зимняя планета детства»</w:t>
      </w:r>
    </w:p>
    <w:p w:rsidR="005126F9" w:rsidRPr="00370624" w:rsidRDefault="005126F9" w:rsidP="005126F9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370624">
        <w:rPr>
          <w:rFonts w:ascii="Times New Roman" w:hAnsi="Times New Roman"/>
          <w:b/>
          <w:sz w:val="28"/>
          <w:szCs w:val="28"/>
        </w:rPr>
        <w:t>в рамках направления «</w:t>
      </w:r>
      <w:proofErr w:type="gramStart"/>
      <w:r w:rsidRPr="00370624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gramEnd"/>
      <w:r w:rsidRPr="00370624">
        <w:rPr>
          <w:rFonts w:ascii="Times New Roman" w:hAnsi="Times New Roman"/>
          <w:b/>
          <w:sz w:val="28"/>
          <w:szCs w:val="28"/>
        </w:rPr>
        <w:t>Движение талантов»</w:t>
      </w:r>
    </w:p>
    <w:p w:rsidR="005126F9" w:rsidRPr="00FA5AA2" w:rsidRDefault="005126F9" w:rsidP="005126F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 Общие положения</w:t>
      </w:r>
    </w:p>
    <w:p w:rsidR="005126F9" w:rsidRPr="00FA5AA2" w:rsidRDefault="005126F9" w:rsidP="005126F9">
      <w:pPr>
        <w:shd w:val="clear" w:color="auto" w:fill="FFFFFF"/>
        <w:tabs>
          <w:tab w:val="left" w:pos="1202"/>
        </w:tabs>
        <w:spacing w:before="7" w:after="0" w:line="310" w:lineRule="exact"/>
        <w:ind w:lef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ab/>
        <w:t xml:space="preserve">Настоящее положение определяет порядок и проведение муниципального этапа краевой Акции «Зимняя </w:t>
      </w:r>
      <w:r w:rsidRPr="00FA5AA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планета детства» в образовательных учреждениях на территории Таймырского Долгано-Ненецкого муниципального района.</w:t>
      </w:r>
    </w:p>
    <w:p w:rsidR="005126F9" w:rsidRPr="001C1D78" w:rsidRDefault="005126F9" w:rsidP="005126F9">
      <w:pPr>
        <w:pStyle w:val="1"/>
        <w:numPr>
          <w:ilvl w:val="0"/>
          <w:numId w:val="4"/>
        </w:numPr>
        <w:tabs>
          <w:tab w:val="left" w:pos="0"/>
        </w:tabs>
        <w:spacing w:after="240"/>
        <w:ind w:firstLine="708"/>
        <w:jc w:val="both"/>
        <w:rPr>
          <w:b/>
          <w:bCs/>
          <w:szCs w:val="28"/>
        </w:rPr>
      </w:pPr>
      <w:r w:rsidRPr="00FA5AA2">
        <w:rPr>
          <w:color w:val="000000"/>
          <w:spacing w:val="8"/>
          <w:szCs w:val="28"/>
          <w:lang w:eastAsia="ru-RU"/>
        </w:rPr>
        <w:tab/>
        <w:t>М</w:t>
      </w:r>
      <w:r w:rsidRPr="00FA5AA2">
        <w:rPr>
          <w:color w:val="000000"/>
          <w:spacing w:val="3"/>
          <w:szCs w:val="28"/>
          <w:lang w:eastAsia="ru-RU"/>
        </w:rPr>
        <w:t>униципальный этап краевой Акции</w:t>
      </w:r>
      <w:r w:rsidRPr="00FA5AA2">
        <w:rPr>
          <w:color w:val="000000"/>
          <w:spacing w:val="8"/>
          <w:szCs w:val="28"/>
          <w:lang w:eastAsia="ru-RU"/>
        </w:rPr>
        <w:t xml:space="preserve"> «Зимняя планета детства»  проводится</w:t>
      </w:r>
      <w:r w:rsidRPr="00FA5AA2">
        <w:rPr>
          <w:szCs w:val="28"/>
          <w:lang w:eastAsia="ru-RU"/>
        </w:rPr>
        <w:t xml:space="preserve"> согласно календ</w:t>
      </w:r>
      <w:r>
        <w:rPr>
          <w:szCs w:val="28"/>
          <w:lang w:eastAsia="ru-RU"/>
        </w:rPr>
        <w:t>арю массовых мероприятий на 2022-2023</w:t>
      </w:r>
      <w:r w:rsidRPr="00FA5AA2">
        <w:rPr>
          <w:szCs w:val="28"/>
          <w:lang w:eastAsia="ru-RU"/>
        </w:rPr>
        <w:t xml:space="preserve"> учебный год</w:t>
      </w:r>
      <w:r w:rsidRPr="00FA5AA2">
        <w:rPr>
          <w:color w:val="000000"/>
          <w:spacing w:val="8"/>
          <w:szCs w:val="28"/>
          <w:lang w:eastAsia="ru-RU"/>
        </w:rPr>
        <w:t xml:space="preserve"> </w:t>
      </w:r>
      <w:r w:rsidRPr="001C1D78">
        <w:rPr>
          <w:szCs w:val="28"/>
        </w:rPr>
        <w:t>Управления образования  Администрации Таймырского Долгано-Ненецкого муниципального района с учащимися образовательных учреждений муниципального района в рамках направления «</w:t>
      </w:r>
      <w:proofErr w:type="gramStart"/>
      <w:r>
        <w:rPr>
          <w:szCs w:val="28"/>
          <w:lang w:val="en-US"/>
        </w:rPr>
        <w:t>Pro</w:t>
      </w:r>
      <w:proofErr w:type="gramEnd"/>
      <w:r>
        <w:rPr>
          <w:szCs w:val="28"/>
        </w:rPr>
        <w:t>Движение талантов»</w:t>
      </w:r>
      <w:r w:rsidRPr="001C1D78">
        <w:rPr>
          <w:szCs w:val="28"/>
        </w:rPr>
        <w:t>.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2. Цель: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A5A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Организация 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содержательного досуга учащихся ОУ.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3. Задачи:</w:t>
      </w:r>
    </w:p>
    <w:p w:rsidR="005126F9" w:rsidRPr="00FA5AA2" w:rsidRDefault="005126F9" w:rsidP="00512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творческого потенциала учащихся и реализация их возможностей.</w:t>
      </w:r>
    </w:p>
    <w:p w:rsidR="005126F9" w:rsidRPr="00FA5AA2" w:rsidRDefault="005126F9" w:rsidP="00512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Создание праздничной атмосферы в преддверии новогодних праздников и зимних каникул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5126F9" w:rsidRPr="00FA5AA2" w:rsidRDefault="005126F9" w:rsidP="00512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Вовлечение в </w:t>
      </w:r>
      <w:r w:rsidRPr="00FA5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творческую и трудовую деятельность по оформлению снежных, ледовых городков.</w:t>
      </w:r>
    </w:p>
    <w:p w:rsidR="005126F9" w:rsidRPr="00FA5AA2" w:rsidRDefault="005126F9" w:rsidP="00512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информационно-компьютерной культуры учащихся.</w:t>
      </w:r>
    </w:p>
    <w:p w:rsidR="005126F9" w:rsidRPr="00FA5AA2" w:rsidRDefault="005126F9" w:rsidP="005126F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Учредители и организаторы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126F9" w:rsidRPr="00FA5AA2" w:rsidRDefault="005126F9" w:rsidP="005126F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Учредитель муниципального этапа Акции - Управление образования Администрации ТДНМР. </w:t>
      </w:r>
    </w:p>
    <w:p w:rsidR="005126F9" w:rsidRPr="00FA5AA2" w:rsidRDefault="005126F9" w:rsidP="005126F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Организатор  муниципального этапа Акции – ДЮЦТТ «Юниор».</w:t>
      </w:r>
    </w:p>
    <w:p w:rsidR="005126F9" w:rsidRPr="00FA5AA2" w:rsidRDefault="005126F9" w:rsidP="005126F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5. Время и место проведения</w:t>
      </w:r>
    </w:p>
    <w:p w:rsidR="005126F9" w:rsidRPr="00FA5AA2" w:rsidRDefault="005126F9" w:rsidP="005126F9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униципальный этап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«Зимняя планета детства» проводится </w:t>
      </w: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г. по 15 января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5126F9" w:rsidRPr="005126F9" w:rsidRDefault="005126F9" w:rsidP="005126F9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6F9">
        <w:rPr>
          <w:rFonts w:ascii="Times New Roman" w:eastAsia="Times New Roman" w:hAnsi="Times New Roman"/>
          <w:b/>
          <w:sz w:val="28"/>
          <w:szCs w:val="28"/>
          <w:lang w:eastAsia="ru-RU"/>
        </w:rPr>
        <w:t>5.12.2022г.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образовательные Учреждения Таймырского муниципального района отправляется откорректированное Положение с указанием заявленных номинаций и критериями оценки конкурсных работ</w:t>
      </w:r>
    </w:p>
    <w:p w:rsidR="005126F9" w:rsidRPr="00FA5AA2" w:rsidRDefault="005126F9" w:rsidP="005126F9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до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67E05">
        <w:rPr>
          <w:rFonts w:ascii="Times New Roman" w:eastAsia="Times New Roman" w:hAnsi="Times New Roman"/>
          <w:b/>
          <w:sz w:val="28"/>
          <w:szCs w:val="28"/>
          <w:lang w:eastAsia="ru-RU"/>
        </w:rPr>
        <w:t>.01.23</w:t>
      </w: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прием конкурсных материалов в электронном виде по адресу </w:t>
      </w:r>
      <w:proofErr w:type="spellStart"/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ctt</w:t>
      </w:r>
      <w:proofErr w:type="spellEnd"/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_</w:t>
      </w:r>
      <w:proofErr w:type="spellStart"/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unior</w:t>
      </w:r>
      <w:proofErr w:type="spellEnd"/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@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mail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.</w:t>
      </w:r>
      <w:proofErr w:type="spellStart"/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ru</w:t>
      </w:r>
      <w:proofErr w:type="spellEnd"/>
    </w:p>
    <w:p w:rsidR="00A67E05" w:rsidRPr="00A67E05" w:rsidRDefault="00A67E05" w:rsidP="005126F9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E05">
        <w:rPr>
          <w:rFonts w:ascii="Times New Roman" w:eastAsia="Times New Roman" w:hAnsi="Times New Roman"/>
          <w:b/>
          <w:sz w:val="28"/>
          <w:szCs w:val="28"/>
          <w:lang w:eastAsia="ru-RU"/>
        </w:rPr>
        <w:t>15.01.23</w:t>
      </w:r>
      <w:r w:rsidR="005126F9" w:rsidRPr="00A67E05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5126F9" w:rsidRPr="00A67E05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оценивает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присланные </w:t>
      </w:r>
      <w:r w:rsidR="005126F9" w:rsidRPr="00A67E0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</w:p>
    <w:p w:rsidR="005126F9" w:rsidRPr="00A67E05" w:rsidRDefault="005126F9" w:rsidP="00A67E05">
      <w:pPr>
        <w:tabs>
          <w:tab w:val="left" w:pos="1701"/>
        </w:tabs>
        <w:spacing w:after="0" w:line="240" w:lineRule="auto"/>
        <w:ind w:left="10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E0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 оргкомитета в </w:t>
      </w:r>
      <w:proofErr w:type="gramStart"/>
      <w:r w:rsidRPr="00A67E0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67E05">
        <w:rPr>
          <w:rFonts w:ascii="Times New Roman" w:eastAsia="Times New Roman" w:hAnsi="Times New Roman"/>
          <w:sz w:val="28"/>
          <w:szCs w:val="28"/>
          <w:lang w:eastAsia="ru-RU"/>
        </w:rPr>
        <w:t>. Дудинке будет объявлено дополнительно, сразу после размещения на сайте краевого положения.</w:t>
      </w:r>
    </w:p>
    <w:p w:rsidR="005126F9" w:rsidRPr="00FA5AA2" w:rsidRDefault="005126F9" w:rsidP="005126F9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поселковые образовательные учреждения будет выслана подробная пошаговая инструкция.  </w:t>
      </w:r>
    </w:p>
    <w:p w:rsidR="005126F9" w:rsidRPr="00FA5AA2" w:rsidRDefault="005126F9" w:rsidP="005126F9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6. Руководство подготовкой и проведением</w:t>
      </w:r>
    </w:p>
    <w:p w:rsidR="005126F9" w:rsidRPr="00FA5AA2" w:rsidRDefault="005126F9" w:rsidP="005126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 руководство по организации и проведению 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  осуществляет Управление образования ТДНМР.</w:t>
      </w:r>
    </w:p>
    <w:p w:rsidR="005126F9" w:rsidRPr="00FA5AA2" w:rsidRDefault="005126F9" w:rsidP="005126F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Организатор  – ДЮЦТТ «Юниор».</w:t>
      </w:r>
    </w:p>
    <w:p w:rsidR="005126F9" w:rsidRPr="00FA5AA2" w:rsidRDefault="005126F9" w:rsidP="00512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и  оценка конкурсных работ возлагается на судейскую коллегию.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соблюдение мер  безопасности участниками команд  во время проведения 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на руководителей команд образовательных учреждений. 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7. Участники Конкурса</w:t>
      </w:r>
    </w:p>
    <w:p w:rsidR="005126F9" w:rsidRPr="00FA5AA2" w:rsidRDefault="005126F9" w:rsidP="00512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 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униципальном этапе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приглашаются дети от 5 - 18 лет образовательных учреждений: (школы, УДО, детский дом) педагоги, родители.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Состав команды не ограничен по количеству. </w:t>
      </w:r>
    </w:p>
    <w:p w:rsidR="005126F9" w:rsidRPr="002D3FB0" w:rsidRDefault="005126F9" w:rsidP="005126F9">
      <w:pPr>
        <w:shd w:val="clear" w:color="auto" w:fill="FFFFFF"/>
        <w:tabs>
          <w:tab w:val="left" w:pos="1015"/>
        </w:tabs>
        <w:spacing w:after="0" w:line="317" w:lineRule="exact"/>
        <w:ind w:left="720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</w:p>
    <w:p w:rsidR="005126F9" w:rsidRPr="002D3FB0" w:rsidRDefault="005126F9" w:rsidP="005126F9">
      <w:pPr>
        <w:shd w:val="clear" w:color="auto" w:fill="FFFFFF"/>
        <w:tabs>
          <w:tab w:val="left" w:pos="1015"/>
        </w:tabs>
        <w:spacing w:after="0" w:line="317" w:lineRule="exact"/>
        <w:ind w:left="720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</w:p>
    <w:p w:rsidR="005126F9" w:rsidRPr="00FA5AA2" w:rsidRDefault="005126F9" w:rsidP="005126F9">
      <w:pPr>
        <w:numPr>
          <w:ilvl w:val="0"/>
          <w:numId w:val="3"/>
        </w:numPr>
        <w:shd w:val="clear" w:color="auto" w:fill="FFFFFF"/>
        <w:tabs>
          <w:tab w:val="left" w:pos="1015"/>
        </w:tabs>
        <w:spacing w:after="0" w:line="317" w:lineRule="exact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A5AA2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Программа</w:t>
      </w:r>
    </w:p>
    <w:p w:rsidR="005126F9" w:rsidRPr="00D65EB7" w:rsidRDefault="005126F9" w:rsidP="005126F9">
      <w:pPr>
        <w:tabs>
          <w:tab w:val="left" w:pos="0"/>
        </w:tabs>
        <w:spacing w:after="0" w:line="240" w:lineRule="auto"/>
        <w:ind w:firstLine="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EB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Муниципальный этап краевой Акции проводится по номинациям, которые станут известны в начале декабря, </w:t>
      </w:r>
      <w:r w:rsidRPr="00D65EB7">
        <w:rPr>
          <w:rFonts w:ascii="Times New Roman" w:eastAsia="Times New Roman" w:hAnsi="Times New Roman"/>
          <w:sz w:val="28"/>
          <w:szCs w:val="28"/>
          <w:lang w:eastAsia="ru-RU"/>
        </w:rPr>
        <w:t>после размещения на сайте краевого положения.</w:t>
      </w:r>
    </w:p>
    <w:p w:rsidR="005126F9" w:rsidRPr="00FA5AA2" w:rsidRDefault="005126F9" w:rsidP="005126F9">
      <w:pPr>
        <w:shd w:val="clear" w:color="auto" w:fill="FFFFFF"/>
        <w:tabs>
          <w:tab w:val="left" w:pos="1015"/>
        </w:tabs>
        <w:spacing w:after="0" w:line="317" w:lineRule="exac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numPr>
          <w:ilvl w:val="0"/>
          <w:numId w:val="3"/>
        </w:numPr>
        <w:shd w:val="clear" w:color="auto" w:fill="FFFFFF"/>
        <w:tabs>
          <w:tab w:val="left" w:pos="1159"/>
        </w:tabs>
        <w:spacing w:after="0" w:line="31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Определение результатов</w:t>
      </w:r>
    </w:p>
    <w:p w:rsidR="005126F9" w:rsidRPr="00FA5AA2" w:rsidRDefault="005126F9" w:rsidP="005126F9">
      <w:pPr>
        <w:shd w:val="clear" w:color="auto" w:fill="FFFFFF"/>
        <w:tabs>
          <w:tab w:val="left" w:pos="1022"/>
        </w:tabs>
        <w:spacing w:before="7"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Для подведения итогов 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формируется состав жюри, члены которого оценивают конкурсные работы по определенным критериям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26F9" w:rsidRPr="00FA5AA2" w:rsidRDefault="005126F9" w:rsidP="005126F9">
      <w:pPr>
        <w:shd w:val="clear" w:color="auto" w:fill="FFFFFF"/>
        <w:spacing w:after="0" w:line="317" w:lineRule="exact"/>
        <w:ind w:right="22" w:firstLine="7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Место команды в конкурсном задании определяется по наибольшей сумме баллов, набранных командой в данном конкурсном задании.</w:t>
      </w:r>
    </w:p>
    <w:p w:rsidR="005126F9" w:rsidRPr="00FA5AA2" w:rsidRDefault="005126F9" w:rsidP="005126F9">
      <w:pPr>
        <w:spacing w:after="120" w:line="240" w:lineRule="auto"/>
        <w:ind w:firstLine="10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команды в общем зачете определяется по наименьшей сумме </w:t>
      </w:r>
      <w:bookmarkStart w:id="0" w:name="_GoBack"/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мест, занятых командой в конкурсных заданиях. Результат оформляется протоколом</w:t>
      </w:r>
      <w:bookmarkEnd w:id="0"/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Команды, занявшие </w:t>
      </w:r>
      <w:r w:rsidRPr="00FA5AA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-III места в каждом конкурсном задании и  в общем зачете Конкурса, награждаются 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амотами Управления образования А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ТДНМР. 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11.  Финансирование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организацией и проведением   Конкурса несет ДЮЦТТ «Юниор».</w:t>
      </w:r>
    </w:p>
    <w:p w:rsidR="005126F9" w:rsidRPr="00FA5AA2" w:rsidRDefault="005126F9" w:rsidP="00512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Расходы, связанные с подготовкой инвентаря, расходных материалов и экипировкой команд  несут образовательные учреждения. </w:t>
      </w:r>
    </w:p>
    <w:p w:rsidR="005126F9" w:rsidRPr="00FA5AA2" w:rsidRDefault="005126F9" w:rsidP="005126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sz w:val="28"/>
          <w:szCs w:val="28"/>
          <w:lang w:eastAsia="ru-RU"/>
        </w:rPr>
        <w:t>12. Порядок и сроки подачи заявок и конкурсных работ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A5A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фотографии выполненных работ и заявки предоставляются одновременно в электронном виде, отдельно заявки предоставлять заранее не нужно. Каждая работа должна быть оформлена, </w:t>
      </w:r>
      <w:proofErr w:type="gramStart"/>
      <w:r w:rsidRPr="00FA5AA2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proofErr w:type="gramEnd"/>
      <w:r w:rsidRPr="00FA5A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установленного образца. 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всем вопросам обращаться </w:t>
      </w:r>
      <w:proofErr w:type="gramStart"/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8(39191) 5-31-00,  Дейкун Богдан Валентинович.</w:t>
      </w:r>
    </w:p>
    <w:p w:rsidR="005126F9" w:rsidRPr="00FA5AA2" w:rsidRDefault="005126F9" w:rsidP="00512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6F9" w:rsidRPr="00FA5AA2" w:rsidRDefault="005126F9" w:rsidP="005126F9">
      <w:pPr>
        <w:rPr>
          <w:rFonts w:ascii="Times New Roman" w:hAnsi="Times New Roman"/>
          <w:sz w:val="28"/>
          <w:szCs w:val="28"/>
        </w:rPr>
      </w:pPr>
    </w:p>
    <w:p w:rsidR="005126F9" w:rsidRDefault="005126F9" w:rsidP="005126F9"/>
    <w:p w:rsidR="00C63663" w:rsidRDefault="00C63663" w:rsidP="005126F9">
      <w:pPr>
        <w:pStyle w:val="a3"/>
      </w:pPr>
    </w:p>
    <w:sectPr w:rsidR="00C63663" w:rsidSect="0088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5B79B8"/>
    <w:multiLevelType w:val="hybridMultilevel"/>
    <w:tmpl w:val="390CF186"/>
    <w:lvl w:ilvl="0" w:tplc="555C011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2DE5"/>
    <w:multiLevelType w:val="hybridMultilevel"/>
    <w:tmpl w:val="123628BC"/>
    <w:lvl w:ilvl="0" w:tplc="4FFE22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25163"/>
    <w:multiLevelType w:val="hybridMultilevel"/>
    <w:tmpl w:val="3E5496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6F9"/>
    <w:rsid w:val="005126F9"/>
    <w:rsid w:val="00694952"/>
    <w:rsid w:val="00805487"/>
    <w:rsid w:val="00A67E05"/>
    <w:rsid w:val="00C60252"/>
    <w:rsid w:val="00C6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F9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5126F9"/>
    <w:pPr>
      <w:keepNext/>
      <w:tabs>
        <w:tab w:val="left" w:pos="0"/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26F9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Валентинович</dc:creator>
  <cp:lastModifiedBy>Богдан Валентинович</cp:lastModifiedBy>
  <cp:revision>3</cp:revision>
  <dcterms:created xsi:type="dcterms:W3CDTF">2022-06-27T07:19:00Z</dcterms:created>
  <dcterms:modified xsi:type="dcterms:W3CDTF">2022-06-27T09:09:00Z</dcterms:modified>
</cp:coreProperties>
</file>